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57" w:rsidRPr="00B11257" w:rsidRDefault="00B11257" w:rsidP="00B11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57">
        <w:rPr>
          <w:rFonts w:ascii="Times New Roman" w:hAnsi="Times New Roman" w:cs="Times New Roman"/>
          <w:b/>
          <w:sz w:val="28"/>
          <w:szCs w:val="28"/>
        </w:rPr>
        <w:t xml:space="preserve">Демонстрационный вариант </w:t>
      </w:r>
    </w:p>
    <w:p w:rsidR="00B11257" w:rsidRPr="00B11257" w:rsidRDefault="00B11257" w:rsidP="00B11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1257">
        <w:rPr>
          <w:rFonts w:ascii="Times New Roman" w:hAnsi="Times New Roman" w:cs="Times New Roman"/>
          <w:b/>
          <w:sz w:val="28"/>
          <w:szCs w:val="28"/>
        </w:rPr>
        <w:t>вступительной</w:t>
      </w:r>
      <w:proofErr w:type="gramEnd"/>
      <w:r w:rsidRPr="00B11257">
        <w:rPr>
          <w:rFonts w:ascii="Times New Roman" w:hAnsi="Times New Roman" w:cs="Times New Roman"/>
          <w:b/>
          <w:sz w:val="28"/>
          <w:szCs w:val="28"/>
        </w:rPr>
        <w:t xml:space="preserve"> работы в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11257">
        <w:rPr>
          <w:rFonts w:ascii="Times New Roman" w:hAnsi="Times New Roman" w:cs="Times New Roman"/>
          <w:b/>
          <w:sz w:val="28"/>
          <w:szCs w:val="28"/>
        </w:rPr>
        <w:t xml:space="preserve"> класс по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p w:rsidR="00B11257" w:rsidRPr="00B11257" w:rsidRDefault="00B11257" w:rsidP="00B112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57">
        <w:rPr>
          <w:rFonts w:ascii="Times New Roman" w:hAnsi="Times New Roman" w:cs="Times New Roman"/>
          <w:b/>
          <w:sz w:val="28"/>
          <w:szCs w:val="28"/>
        </w:rPr>
        <w:t>МАОУ Гимназии №155, 2019 год</w:t>
      </w:r>
    </w:p>
    <w:p w:rsidR="00B11257" w:rsidRPr="00B11257" w:rsidRDefault="00B11257" w:rsidP="00B11257">
      <w:pPr>
        <w:pStyle w:val="1"/>
        <w:ind w:left="0" w:right="-23"/>
        <w:rPr>
          <w:b w:val="0"/>
          <w:bCs w:val="0"/>
          <w:spacing w:val="-4"/>
          <w:sz w:val="16"/>
          <w:szCs w:val="16"/>
        </w:rPr>
      </w:pPr>
      <w:r w:rsidRPr="00B11257">
        <w:t xml:space="preserve"> </w:t>
      </w:r>
    </w:p>
    <w:p w:rsidR="00B11257" w:rsidRPr="00B11257" w:rsidRDefault="00B11257" w:rsidP="00B11257">
      <w:pPr>
        <w:pStyle w:val="30"/>
        <w:shd w:val="clear" w:color="auto" w:fill="auto"/>
        <w:tabs>
          <w:tab w:val="left" w:pos="381"/>
        </w:tabs>
        <w:spacing w:after="0" w:line="240" w:lineRule="auto"/>
        <w:ind w:right="2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57"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 для обучающихся</w:t>
      </w:r>
    </w:p>
    <w:p w:rsidR="00B11257" w:rsidRDefault="00B11257" w:rsidP="00B11257">
      <w:pPr>
        <w:pStyle w:val="30"/>
        <w:shd w:val="clear" w:color="auto" w:fill="auto"/>
        <w:tabs>
          <w:tab w:val="left" w:pos="381"/>
        </w:tabs>
        <w:spacing w:after="0" w:line="240" w:lineRule="auto"/>
        <w:ind w:left="180" w:right="23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выполнение вступительной работы по </w:t>
      </w:r>
      <w:r>
        <w:rPr>
          <w:rFonts w:ascii="Times New Roman" w:hAnsi="Times New Roman"/>
          <w:sz w:val="28"/>
          <w:szCs w:val="28"/>
        </w:rPr>
        <w:t>обществознанию</w:t>
      </w:r>
      <w:r>
        <w:rPr>
          <w:rFonts w:ascii="Times New Roman" w:hAnsi="Times New Roman"/>
          <w:sz w:val="28"/>
          <w:szCs w:val="28"/>
        </w:rPr>
        <w:t xml:space="preserve"> даётся 40 минут. </w:t>
      </w:r>
    </w:p>
    <w:p w:rsidR="00B11257" w:rsidRDefault="00B11257" w:rsidP="00B11257">
      <w:pPr>
        <w:pStyle w:val="30"/>
        <w:shd w:val="clear" w:color="auto" w:fill="auto"/>
        <w:tabs>
          <w:tab w:val="left" w:pos="381"/>
        </w:tabs>
        <w:spacing w:after="0" w:line="240" w:lineRule="auto"/>
        <w:ind w:left="180" w:right="23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B11257" w:rsidRDefault="00B11257" w:rsidP="00B11257">
      <w:pPr>
        <w:pStyle w:val="30"/>
        <w:shd w:val="clear" w:color="auto" w:fill="auto"/>
        <w:tabs>
          <w:tab w:val="left" w:pos="381"/>
        </w:tabs>
        <w:spacing w:after="0" w:line="240" w:lineRule="auto"/>
        <w:ind w:left="180" w:right="23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сможете вернуться к пропущенным заданиям.</w:t>
      </w:r>
    </w:p>
    <w:p w:rsidR="00B11257" w:rsidRDefault="00B11257" w:rsidP="00B11257">
      <w:pPr>
        <w:pStyle w:val="30"/>
        <w:shd w:val="clear" w:color="auto" w:fill="auto"/>
        <w:tabs>
          <w:tab w:val="left" w:pos="381"/>
        </w:tabs>
        <w:spacing w:after="0" w:line="240" w:lineRule="auto"/>
        <w:ind w:left="180" w:right="23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Постарайтесь выполнить как можно больше заданий и набрать наибольшее количество баллов.</w:t>
      </w:r>
    </w:p>
    <w:p w:rsidR="00B11257" w:rsidRDefault="00B11257" w:rsidP="00B11257">
      <w:pPr>
        <w:pStyle w:val="30"/>
        <w:shd w:val="clear" w:color="auto" w:fill="auto"/>
        <w:tabs>
          <w:tab w:val="left" w:pos="381"/>
        </w:tabs>
        <w:spacing w:after="0" w:line="240" w:lineRule="auto"/>
        <w:ind w:right="2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Желаем успеха!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Часть 1 (А)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А1. Наличие в России Государственной Думы, Правительства РФ, Верховного суда РФ является признаком: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верховенства закона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разделения властей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Свободы средств массовой информации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Политического плюрализма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А2. Верно ли, что: а) к социальным нормам относятся обряды и традиции; б) социальные нормы всегда контролируются государством?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А3. Государственная целостность РФ основана: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на стремлении к прогрессивному развитию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на верховенстве федеральных законов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на праве наций на самоопределение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на образовании новых политических партий и движений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lastRenderedPageBreak/>
        <w:t>А4. Верно ли, что: а) органы местного самоуправления не входят в систему органов государственной власти; б) органы местного самоуправления подконтрольны и подотчетны только местному населению?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А5. Законы РФ запрещают: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критику Правительства РФ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участие в политических диспутах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поддержку оппозиционных движений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пропаганду политического экстремизма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А6. Верно ли, что; а) патриотизм – высшее проявление гражданственности; б) патриотизм – качество, свойственное каждому гражданину страны?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А7. Какая из социальных норм обеспечивается силой государственного принуждения?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традиция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закон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обычай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мораль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А8. Верно ли, что: а) роль образования в последнее время неуклонно возрастает; б) каждый субъект Федерации самостоятельно устанавливает образовательные стандарты?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А9. Признаком правонарушения является: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lastRenderedPageBreak/>
        <w:t>А. нарушение традиций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низкая успеваемость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причинение вреда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участие в политическом митинге.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А10. Верно ли, что а) согласно Конституции РФ владеть собственностью могут только частные лица; б) в РФ все формы собственности равноправны?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А11. Установите соответствие между типами государства и их признаками: к каждой позиции, данной в первом столбце подберите позицию из правого столбца: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Признаки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1) правовое государство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2) демократическое государство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3) светское государство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4) социальное государство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Типы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А) отделение церкви от государства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Б) обеспечение достойного социального уровня жизни всех граждан государства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В) верховенство права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Г) осуществление власти народом непосредственно либо через выборных представителей.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О</w:t>
      </w:r>
      <w:r>
        <w:rPr>
          <w:rFonts w:ascii="Arial" w:eastAsia="Times New Roman" w:hAnsi="Arial" w:cs="Arial"/>
          <w:color w:val="2F363E"/>
          <w:sz w:val="23"/>
          <w:szCs w:val="23"/>
          <w:lang w:eastAsia="ru-RU"/>
        </w:rPr>
        <w:t>твет запишите в виде цифр (</w:t>
      </w: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например: 1,2,3,4)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 xml:space="preserve">А12. В приведенном списке указаны черты сходства абсолютной и конституционной монархии и их </w:t>
      </w:r>
      <w:proofErr w:type="spellStart"/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отличия.</w:t>
      </w: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Выберите</w:t>
      </w:r>
      <w:proofErr w:type="spellEnd"/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 xml:space="preserve"> и запишите в таблицу сначала порядковые номера черт сходства и черт отличия. Ответ запишите в виде цифр (например 1,2,3,4)</w:t>
      </w:r>
    </w:p>
    <w:p w:rsidR="00B11257" w:rsidRPr="00B11257" w:rsidRDefault="00B11257" w:rsidP="00B112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Законодательная власть сосредоточена в руках монарха</w:t>
      </w:r>
    </w:p>
    <w:p w:rsidR="00B11257" w:rsidRPr="00B11257" w:rsidRDefault="00B11257" w:rsidP="00B112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Глава государства – монарх</w:t>
      </w:r>
    </w:p>
    <w:p w:rsidR="00B11257" w:rsidRPr="00B11257" w:rsidRDefault="00B11257" w:rsidP="00B112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Ответственность правительства перед парламентом</w:t>
      </w:r>
    </w:p>
    <w:p w:rsidR="00B11257" w:rsidRPr="00B11257" w:rsidRDefault="00B11257" w:rsidP="00B11257">
      <w:pPr>
        <w:numPr>
          <w:ilvl w:val="0"/>
          <w:numId w:val="1"/>
        </w:numPr>
        <w:shd w:val="clear" w:color="auto" w:fill="F9F9F9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Передача власти по наследству.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Часть В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lastRenderedPageBreak/>
        <w:t>В1. В перечне приведены общие и различные черты норм права и морали.</w:t>
      </w: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 1) выступают в качестве регуляторов общественной жизни 2) определяются уровнем развития общества 3) закрепляются в законах и иных нормативных актах 4) соответствуют, прежде всего, представлениям людей о добре и зле Ответ оформите в виде таблицы. В первую часть таблицы впишите цифры, обозначающие общие черты, а во вторую часть таблицы – различия. Получившуюся последовательность цифр перенесите в бланк ответов.</w:t>
      </w:r>
    </w:p>
    <w:tbl>
      <w:tblPr>
        <w:tblW w:w="9356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387"/>
      </w:tblGrid>
      <w:tr w:rsidR="00B11257" w:rsidRPr="00B11257" w:rsidTr="00B11257">
        <w:tc>
          <w:tcPr>
            <w:tcW w:w="3969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257" w:rsidRPr="00B11257" w:rsidRDefault="00B11257" w:rsidP="00B11257">
            <w:pPr>
              <w:spacing w:after="36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ОБЩИЕ ЧЕРТЫ</w:t>
            </w:r>
          </w:p>
        </w:tc>
        <w:tc>
          <w:tcPr>
            <w:tcW w:w="5387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257" w:rsidRPr="00B11257" w:rsidRDefault="00B11257" w:rsidP="00B11257">
            <w:pPr>
              <w:spacing w:after="36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РАЗЛИЧНЫЕ ЧЕРТЫ</w:t>
            </w:r>
          </w:p>
        </w:tc>
      </w:tr>
      <w:tr w:rsidR="00B11257" w:rsidRPr="00B11257" w:rsidTr="00B11257">
        <w:tc>
          <w:tcPr>
            <w:tcW w:w="3969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257" w:rsidRPr="00B11257" w:rsidRDefault="00B11257" w:rsidP="00B11257">
            <w:pPr>
              <w:spacing w:after="36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</w:p>
        </w:tc>
        <w:tc>
          <w:tcPr>
            <w:tcW w:w="5387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257" w:rsidRPr="00B11257" w:rsidRDefault="00B11257" w:rsidP="00B11257">
            <w:pPr>
              <w:spacing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В2. Установите соответствие между государственными органами Российской Федерации и сферой их деятельности. К каждой позиции первого столбца подберите позицию второго столбца</w:t>
      </w:r>
    </w:p>
    <w:tbl>
      <w:tblPr>
        <w:tblW w:w="9639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095"/>
      </w:tblGrid>
      <w:tr w:rsidR="00B11257" w:rsidRPr="00B11257" w:rsidTr="00B11257">
        <w:tc>
          <w:tcPr>
            <w:tcW w:w="3544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257" w:rsidRPr="00B11257" w:rsidRDefault="00B11257" w:rsidP="00B11257">
            <w:pPr>
              <w:spacing w:after="36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ОРГАНЫ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Верховный Суд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Конституционный Суд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Высший Арбитражный суд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Прокуратура РФ</w:t>
            </w:r>
          </w:p>
        </w:tc>
        <w:tc>
          <w:tcPr>
            <w:tcW w:w="6095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257" w:rsidRPr="00B11257" w:rsidRDefault="00B11257" w:rsidP="00B11257">
            <w:pPr>
              <w:spacing w:after="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ФУНКЦИИ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А) Высший орган исполнительной власти в РФ Б) Высший судебный орган по гражданским, уголовным, административным и иным делам В) Высший судебный орган, осуществляющий экспертизу нормативных актов на их соответствие Конституции РФ Г) Высший судебный орган по разрешению экономических споров Д) Высший орган государственного надзора и контроля</w:t>
            </w:r>
          </w:p>
        </w:tc>
      </w:tr>
    </w:tbl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Впишите полученный ответ в таблицу, а затем получившуюся последовательность букв перенесите в бланк ответов</w:t>
      </w: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  <w:bookmarkStart w:id="0" w:name="_GoBack"/>
      <w:bookmarkEnd w:id="0"/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</w:pP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Ответы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1 вариант 1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2А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3Б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4В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5Г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6А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7Б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8А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9В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10Б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11(2б)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3,4,1,2.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12(2Б)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2,4,1,3.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В1- 1234.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В2- БВГД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Вариант 2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Часть 1 (А)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А1. Государство, в котором высшей целью является обеспечение прав человека и гражданина: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федеративное Б. социальное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светское Г. правовое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А2. Политико-правовая связь человека и государства: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правовая норма Б. моральная норма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гражданство Г. идеология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А3. Сферу имущественных отношений и личных неимущественных отношений граждан регулирует: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административное право Б. гражданское право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lastRenderedPageBreak/>
        <w:t>В. конституционное право Г. трудовое право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А4. Что не подлежит правовой ответственности?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оппозиционная критика курса правительства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переход дороги в не установленном месте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жестокое обращение с животными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пропаганда националистических идей.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А5. Естественные права человека: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социальные и культурные Б. экономические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политические и гражданские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все включенные во Всеобщую декларацию прав человека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А6. Верно ли, что а) становление гражданского общества неразрывно связано с утверждением правового государства; б) в гражданском обществе возникают многочисленные и разнообразные объединения0 общественные организации?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 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 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А7. Массовое собрание по поводу злободневных, преимущественно политических, вопросов: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выборы Б. пикет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референдум Г. митинг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А8. Верно ли, что а) полная дееспособность физического лица наступает с получением паспорта; б) в некоторых случаях законом предусмотрена эмансипация, полная дееспособность до наступления совершеннолетия?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 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верны оба суждения 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А9. Что относится к признакам тоталитарного режима?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отсутствие всякой легальной оппозиции власти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Б. свобода средств массовой информации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В. разделение властей на три ветви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Г. многопартийная система.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А10. Верно ли, что; а) в Конституции РФ Российская федерация провозглашена федеративным государством с республиканской формой правления; б) Конституция РФ закрепляет приоритет частной собственности?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А. верно только а Б. верно только 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lastRenderedPageBreak/>
        <w:t>В. верны оба суждения Г. оба суждения неверны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А11. Установите соответствие между названием правоохранительных органов и их функциями; к каждой позиции, данной в первом столбце, подберите позицию в правого столбца.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Функции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А) оказание помощи в составлении брачного контракта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Б) признание брака недействительным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В) расторжение брака при наличии несовершеннолетних детей в случае осуждения одного из супругов за совершение преступления и лишения свободы на срок свыше 3 лет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Г) расторжение брака при наличии несовершеннолетних детей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Д) расторжение брака при наличии согласия супругов и отсутствии несовершеннолетних детей.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Правоохранительные органы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1) Суд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2) адвокатура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3) органы ЗАГСА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 xml:space="preserve">Ответ запишите в виде цифр </w:t>
      </w:r>
      <w:proofErr w:type="gramStart"/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( например</w:t>
      </w:r>
      <w:proofErr w:type="gramEnd"/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: 1,2,3,4)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А12. В приведенном списке указаны черты сходства и различия парламентской и президентской республик и их отличия. Выберите и запишите сначала черты сходства, а затем черты отличия.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1. является демократической формой правления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2. президент имеет право вводить чрезвычайное положение в стране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3. президент имеет право вето на законы, принятые парламентом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i/>
          <w:iCs/>
          <w:color w:val="2F363E"/>
          <w:sz w:val="23"/>
          <w:szCs w:val="23"/>
          <w:lang w:eastAsia="ru-RU"/>
        </w:rPr>
        <w:t>4.органы власти формируются выборным путем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Часть 2.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В1. Прочитайте приведенный ниже текст, каждое положение которого пронумеровано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1) Человек в процессе своей жизнедеятельности приобретает знания и опыт. 2) Человек осваивает опыт, накопленный предками, а также, передает свои знания следующим поколениям. 3) Думается, что приобретенное расширяет поле человеческих возможностей, делает человека более свободным в принятии решений.4) Только знающий и опытный человек способен на самостоятельные решения и поступки.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Определите, какие положения текста носят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А) фактический характер, Б) характер оценочных суждений.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lastRenderedPageBreak/>
        <w:t>Запишите под номером положения букву, обозначающую его характер. Получившуюся последовательность букв перенесите в бланк ответов</w:t>
      </w:r>
    </w:p>
    <w:tbl>
      <w:tblPr>
        <w:tblW w:w="12705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2"/>
        <w:gridCol w:w="6353"/>
      </w:tblGrid>
      <w:tr w:rsidR="00B11257" w:rsidRPr="00B11257" w:rsidTr="00B11257">
        <w:tc>
          <w:tcPr>
            <w:tcW w:w="4785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1257" w:rsidRPr="00B11257" w:rsidRDefault="00B11257" w:rsidP="00B11257">
            <w:pPr>
              <w:spacing w:after="36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ОРГАНЫ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Верховный Суд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Конституционный Суд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Высший Арбитражный суд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Прокуратура РФ</w:t>
            </w:r>
          </w:p>
        </w:tc>
        <w:tc>
          <w:tcPr>
            <w:tcW w:w="4785" w:type="dxa"/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257" w:rsidRPr="00B11257" w:rsidRDefault="00B11257" w:rsidP="00B11257">
            <w:pPr>
              <w:spacing w:after="0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ФУНКЦИИ</w:t>
            </w:r>
          </w:p>
          <w:p w:rsidR="00B11257" w:rsidRPr="00B11257" w:rsidRDefault="00B11257" w:rsidP="00B11257">
            <w:pPr>
              <w:spacing w:after="225" w:line="240" w:lineRule="auto"/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</w:pPr>
            <w:r w:rsidRPr="00B11257">
              <w:rPr>
                <w:rFonts w:ascii="Arial" w:eastAsia="Times New Roman" w:hAnsi="Arial" w:cs="Arial"/>
                <w:color w:val="2F363E"/>
                <w:sz w:val="23"/>
                <w:szCs w:val="23"/>
                <w:lang w:eastAsia="ru-RU"/>
              </w:rPr>
              <w:t>А) Высший орган исполнительной власти в РФ Б) Высший судебный орган по гражданским, уголовным, административным и иным делам В) Высший судебный орган, осуществляющий экспертизу нормативных актов на их соответствие Конституции РФ Г) Высший судебный орган по разрешению экономических споров Д) Высший орган государственного надзора и контроля</w:t>
            </w:r>
          </w:p>
        </w:tc>
      </w:tr>
    </w:tbl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Впишите полученный ответ в таблицу, а затем получившуюся последовательность букв перенесите в бланк ответов (без пробелов и других символов)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Ответы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b/>
          <w:bCs/>
          <w:color w:val="2F363E"/>
          <w:sz w:val="23"/>
          <w:szCs w:val="23"/>
          <w:lang w:eastAsia="ru-RU"/>
        </w:rPr>
        <w:t>Вариант 2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1Г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2В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3Б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4А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5Г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6В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7Г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8Б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9А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10А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11(2б)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2,1,3,1,3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12(2б)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1,4,2,3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В1- ААББ</w:t>
      </w:r>
    </w:p>
    <w:p w:rsidR="00B11257" w:rsidRPr="00B11257" w:rsidRDefault="00B11257" w:rsidP="00B11257">
      <w:pPr>
        <w:shd w:val="clear" w:color="auto" w:fill="F9F9F9"/>
        <w:spacing w:after="225" w:line="240" w:lineRule="auto"/>
        <w:rPr>
          <w:rFonts w:ascii="Arial" w:eastAsia="Times New Roman" w:hAnsi="Arial" w:cs="Arial"/>
          <w:color w:val="2F363E"/>
          <w:sz w:val="23"/>
          <w:szCs w:val="23"/>
          <w:lang w:eastAsia="ru-RU"/>
        </w:rPr>
      </w:pPr>
      <w:r w:rsidRPr="00B11257">
        <w:rPr>
          <w:rFonts w:ascii="Arial" w:eastAsia="Times New Roman" w:hAnsi="Arial" w:cs="Arial"/>
          <w:color w:val="2F363E"/>
          <w:sz w:val="23"/>
          <w:szCs w:val="23"/>
          <w:lang w:eastAsia="ru-RU"/>
        </w:rPr>
        <w:t>В2-</w:t>
      </w:r>
    </w:p>
    <w:p w:rsidR="00047236" w:rsidRDefault="00047236"/>
    <w:sectPr w:rsidR="0004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D3BC9"/>
    <w:multiLevelType w:val="multilevel"/>
    <w:tmpl w:val="C26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C"/>
    <w:rsid w:val="00047236"/>
    <w:rsid w:val="009208CC"/>
    <w:rsid w:val="00B1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0831-6919-42B8-BB71-9EC34B24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1257"/>
    <w:pPr>
      <w:widowControl w:val="0"/>
      <w:autoSpaceDE w:val="0"/>
      <w:autoSpaceDN w:val="0"/>
      <w:spacing w:after="0" w:line="240" w:lineRule="auto"/>
      <w:ind w:left="40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1257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">
    <w:name w:val="Основной текст (3)_"/>
    <w:link w:val="30"/>
    <w:locked/>
    <w:rsid w:val="00B11257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11257"/>
    <w:pPr>
      <w:widowControl w:val="0"/>
      <w:shd w:val="clear" w:color="auto" w:fill="FFFFFF"/>
      <w:spacing w:after="60" w:line="298" w:lineRule="exact"/>
      <w:ind w:hanging="680"/>
      <w:jc w:val="both"/>
    </w:pPr>
    <w:rPr>
      <w:rFonts w:ascii="Microsoft Sans Serif" w:eastAsia="Microsoft Sans Serif" w:hAnsi="Microsoft Sans Serif" w:cs="Microsoft Sans Serif"/>
    </w:rPr>
  </w:style>
  <w:style w:type="paragraph" w:styleId="a3">
    <w:name w:val="Balloon Text"/>
    <w:basedOn w:val="a"/>
    <w:link w:val="a4"/>
    <w:uiPriority w:val="99"/>
    <w:semiHidden/>
    <w:unhideWhenUsed/>
    <w:rsid w:val="00B1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1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2</cp:revision>
  <cp:lastPrinted>2019-05-21T07:07:00Z</cp:lastPrinted>
  <dcterms:created xsi:type="dcterms:W3CDTF">2019-05-21T07:04:00Z</dcterms:created>
  <dcterms:modified xsi:type="dcterms:W3CDTF">2019-05-21T07:07:00Z</dcterms:modified>
</cp:coreProperties>
</file>