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17" w:rsidRPr="005A5017" w:rsidRDefault="005A5017" w:rsidP="005A50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5A50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амятка</w:t>
      </w:r>
      <w:proofErr w:type="spellEnd"/>
      <w:r w:rsidRPr="005A50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 бесплатной юридической помощи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Внимание!!! 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ее получение, на безвозмездной основе!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обращении за бесплатной юридической помощью следуйте следующим правилам:</w:t>
      </w:r>
    </w:p>
    <w:p w:rsidR="005A5017" w:rsidRPr="005A5017" w:rsidRDefault="005A5017" w:rsidP="005A50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платите денег, если пришли на «бесплатную» юридическую консультацию!</w:t>
      </w:r>
    </w:p>
    <w:p w:rsidR="005A5017" w:rsidRPr="005A5017" w:rsidRDefault="005A5017" w:rsidP="005A501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перечень категорий граждан, имеющих право на бесплатную юридическую помощь, и, если ни в одну категорию не входите, бесплатную юридическую помощь Вы можете получить только в юридических клиниках и негосударственных центрах бесплатной юридической помощи.</w:t>
      </w:r>
    </w:p>
    <w:p w:rsidR="005A5017" w:rsidRPr="005A5017" w:rsidRDefault="005A5017" w:rsidP="005A501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Проверяйте статус лиц, к которым обращаетесь за бесплатной юридической помощью.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граждан, имеющих право на получения бесплатной юридической помощи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 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достигшие возраста 60 и 55 лет (соответственно мужчины и женщины);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гражданам, приобретшим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женщины, имеющие детей в возрасте до трех лет;</w:t>
      </w:r>
    </w:p>
    <w:p w:rsidR="005A5017" w:rsidRPr="005A5017" w:rsidRDefault="005A5017" w:rsidP="005A50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            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  </w:t>
      </w:r>
    </w:p>
    <w:p w:rsidR="005A5017" w:rsidRPr="005A5017" w:rsidRDefault="005A5017" w:rsidP="005A501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неработающим инвалидам III группы;</w:t>
      </w:r>
    </w:p>
    <w:p w:rsidR="005A5017" w:rsidRPr="005A5017" w:rsidRDefault="005A5017" w:rsidP="005A501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5A5017" w:rsidRPr="005A5017" w:rsidRDefault="005A5017" w:rsidP="005A501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5A5017" w:rsidRPr="005A5017" w:rsidRDefault="005A5017" w:rsidP="005A501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трудового договора;</w:t>
      </w:r>
    </w:p>
    <w:p w:rsidR="005A5017" w:rsidRPr="005A5017" w:rsidRDefault="005A5017" w:rsidP="005A501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трудового договора;</w:t>
      </w:r>
    </w:p>
    <w:p w:rsidR="005A5017" w:rsidRPr="005A5017" w:rsidRDefault="005A5017" w:rsidP="005A501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5A5017" w:rsidRPr="005A5017" w:rsidRDefault="005A5017" w:rsidP="005A501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Случаи оказания бесплатной юридической помощи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Государственные юридические бюро и адвокаты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прав потребителей (в части предоставления коммунальных услуг);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 работодателя в заключени</w:t>
      </w: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трудового договора, нарушающий гарантии, установленные Трудовым </w:t>
      </w:r>
      <w:hyperlink r:id="rId6" w:history="1">
        <w:r w:rsidRPr="005A501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компенсации морального вреда, причиненного неправомерными действиями (бездействием) работодателя;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признание гражданина безработным и установление пособия по безработице;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и оспаривание отцовства (материнства), взыскание алиментов;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реабилитация граждан, пострадавших от политических репрессий;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ограничение дееспособности;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обжалование нарушений прав и свобод граждан при оказании психиатрической помощи;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медико-социальная</w:t>
      </w:r>
      <w:proofErr w:type="gramEnd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и реабилитация инвалидов;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5A5017" w:rsidRPr="005A5017" w:rsidRDefault="005A5017" w:rsidP="005A501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Государственные юридические бюро и адвокаты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истцами и ответчиками при рассмотрении судами дел о: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если квартира, жилой дом или их части являются единственным жилым помещением гражданина и его семьи),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истцами (заявителями) при рассмотрении судами дел: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о взыскании алиментов;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   и детей, оставшихся без попечения родителей;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5A5017" w:rsidRPr="005A5017" w:rsidRDefault="005A5017" w:rsidP="005A501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гражданами, пострадавшими от чрезвычайной ситуации.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 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фактов, имеющих юридическое значение;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порядка общения с ребенком родителя, проживающего отдельно от ребенка;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порядка общения с ребенком дедушки, бабушки;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порядка пользования жилым помещением;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признание лица не приобретшим либо утратившим право пользования жилым помещением;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распределение обязанности по внесению платы за жилое помещение и коммунальные услуги между собственниками жилых помещений,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нанимателями жилых помещений по договорам социального найма и членами их семей;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возмещение вреда, причиненного смертью кормильца;</w:t>
      </w:r>
    </w:p>
    <w:p w:rsidR="005A5017" w:rsidRPr="005A5017" w:rsidRDefault="005A5017" w:rsidP="005A501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5A5017" w:rsidRPr="005A5017" w:rsidRDefault="005A5017" w:rsidP="005A501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3"/>
        <w:gridCol w:w="4632"/>
      </w:tblGrid>
      <w:tr w:rsidR="005A5017" w:rsidRPr="005A5017" w:rsidTr="005A5017">
        <w:trPr>
          <w:trHeight w:val="585"/>
          <w:tblCellSpacing w:w="0" w:type="dxa"/>
        </w:trPr>
        <w:tc>
          <w:tcPr>
            <w:tcW w:w="6945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sub_1033"/>
            <w:r w:rsidRPr="005A50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адресу:</w:t>
            </w:r>
            <w:bookmarkEnd w:id="0"/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Екатеринбург, 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ул. Куйбышева, 84, корпус 2</w:t>
            </w:r>
          </w:p>
        </w:tc>
        <w:tc>
          <w:tcPr>
            <w:tcW w:w="7050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Понедельник-четверг: с 10.00 - 17.00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 с 10.00- 16.00 (с 13.00 до 14.00 перерыв)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(343) 272-72-77, 272-72-99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5017" w:rsidRPr="005A5017" w:rsidTr="005A5017">
        <w:trPr>
          <w:trHeight w:val="585"/>
          <w:tblCellSpacing w:w="0" w:type="dxa"/>
        </w:trPr>
        <w:tc>
          <w:tcPr>
            <w:tcW w:w="6945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адресу: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Екатеринбург, 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бул. Культуры, д. 20, пом. 1</w:t>
            </w:r>
          </w:p>
        </w:tc>
        <w:tc>
          <w:tcPr>
            <w:tcW w:w="7050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Понедельник-четверг: с 10.00 - 17.00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 с 10.00- 16.00 (с 13.00 до 14.00 перерыв)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(343) 338-22-62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5017" w:rsidRPr="005A5017" w:rsidTr="005A5017">
        <w:trPr>
          <w:tblCellSpacing w:w="0" w:type="dxa"/>
        </w:trPr>
        <w:tc>
          <w:tcPr>
            <w:tcW w:w="6945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адресу: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Нижний Тагил,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ул. Пархоменко, д. 16</w:t>
            </w:r>
          </w:p>
        </w:tc>
        <w:tc>
          <w:tcPr>
            <w:tcW w:w="7050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Понедельник: с 10.00 - 17.00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Вторник-четверг: с 9.00-17.00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 с 9.00- 16.00 (с 13.00 до 14.00 перерыв)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(3435) 410-395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5017" w:rsidRPr="005A5017" w:rsidTr="005A5017">
        <w:trPr>
          <w:trHeight w:val="75"/>
          <w:tblCellSpacing w:w="0" w:type="dxa"/>
        </w:trPr>
        <w:tc>
          <w:tcPr>
            <w:tcW w:w="6945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адресу: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Каменск-Уральский,  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ул. Строителей, д. 27</w:t>
            </w:r>
          </w:p>
          <w:p w:rsidR="005A5017" w:rsidRPr="005A5017" w:rsidRDefault="005A5017" w:rsidP="005A5017">
            <w:pPr>
              <w:spacing w:before="100" w:beforeAutospacing="1" w:after="100" w:afterAutospacing="1" w:line="75" w:lineRule="atLeast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Понедельник-четверг: с 9.00 - 17.00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 с 9.00- 16.00 (с 13.00 до 14.00 перерыв)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(3439) 349-330, 34-88-90</w:t>
            </w:r>
          </w:p>
          <w:p w:rsidR="005A5017" w:rsidRPr="005A5017" w:rsidRDefault="005A5017" w:rsidP="005A5017">
            <w:pPr>
              <w:spacing w:before="100" w:beforeAutospacing="1" w:after="100" w:afterAutospacing="1" w:line="75" w:lineRule="atLeast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5017" w:rsidRPr="005A5017" w:rsidTr="005A5017">
        <w:trPr>
          <w:trHeight w:val="75"/>
          <w:tblCellSpacing w:w="0" w:type="dxa"/>
        </w:trPr>
        <w:tc>
          <w:tcPr>
            <w:tcW w:w="6945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 адресу: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Красноуфимск,  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ул. Ухтомского, д. 25, </w:t>
            </w:r>
            <w:proofErr w:type="spellStart"/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№ 107</w:t>
            </w:r>
          </w:p>
          <w:p w:rsidR="005A5017" w:rsidRPr="005A5017" w:rsidRDefault="005A5017" w:rsidP="005A5017">
            <w:pPr>
              <w:spacing w:before="100" w:beforeAutospacing="1" w:after="100" w:afterAutospacing="1" w:line="75" w:lineRule="atLeast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Понедельник-четверг: с 9.00-16.00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 с 9.00- 15.00 (с 12.00 до 13.00 перерыв)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(34394) 533-35</w:t>
            </w:r>
          </w:p>
          <w:p w:rsidR="005A5017" w:rsidRPr="005A5017" w:rsidRDefault="005A5017" w:rsidP="005A5017">
            <w:pPr>
              <w:spacing w:before="100" w:beforeAutospacing="1" w:after="100" w:afterAutospacing="1" w:line="75" w:lineRule="atLeast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5017" w:rsidRPr="005A5017" w:rsidTr="005A5017">
        <w:trPr>
          <w:trHeight w:val="75"/>
          <w:tblCellSpacing w:w="0" w:type="dxa"/>
        </w:trPr>
        <w:tc>
          <w:tcPr>
            <w:tcW w:w="6945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адресу: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Ирбит,  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ул. Первомайская, д. 46</w:t>
            </w:r>
          </w:p>
          <w:p w:rsidR="005A5017" w:rsidRPr="005A5017" w:rsidRDefault="005A5017" w:rsidP="005A5017">
            <w:pPr>
              <w:spacing w:before="100" w:beforeAutospacing="1" w:after="100" w:afterAutospacing="1" w:line="75" w:lineRule="atLeast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vAlign w:val="center"/>
            <w:hideMark/>
          </w:tcPr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Понедельник: с 10.00 - 17.00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Вторник-четверг: с 9.00-17.00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 с 9.00- 16.00 (с 13.00 до 14.00 перерыв)</w:t>
            </w:r>
          </w:p>
          <w:p w:rsidR="005A5017" w:rsidRPr="005A5017" w:rsidRDefault="005A5017" w:rsidP="005A5017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89022651734</w:t>
            </w:r>
          </w:p>
          <w:p w:rsidR="005A5017" w:rsidRPr="005A5017" w:rsidRDefault="005A5017" w:rsidP="005A5017">
            <w:pPr>
              <w:spacing w:before="100" w:beforeAutospacing="1" w:after="100" w:afterAutospacing="1" w:line="75" w:lineRule="atLeast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негосударственной системы бесплатной юридической помощи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Бесплатная юридическая помощь оказывается незащищенным слоям населения в период учебных семестров: с сентября до середины декабря и с марта до середины мая!!!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Юридическими клиниками бесплатная юридическая помощь оказывается гражданам только в виде правового консультирования в устной и письменной форме, составления заявлений, жалоб, ходатайств и других документов правового характера! 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Бесплатная юридическая помощь в виде представления интересов гражданина в судах, государственных и муниципальных органах, организациях юридическими клиниками 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оказывается!!!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юридических клиник, действующих на территории муниципального образования 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«город Екатеринбург»: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Юридическая консультация Гуманитарного университета, Общественная приемная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Уполномоченного по правам человека Свердловской области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Семитко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Павлович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Адрес, часы работы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Екатеринбург, ул. Железнодорожников, д. 3, 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. 101, тел. 8 (343) 365-39-66, вторник, пятница                   с 15.00 до 18.00,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по которым осуществляется оказание бесплатной юридической помощи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гражданско-правовая направленность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Категории граждан: 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категориям граждан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Правовая клиника (лаборатория) Института общественных наук 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УрГПУ</w:t>
      </w:r>
      <w:proofErr w:type="spell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Гинцяк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Лидия Федоровна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Адрес, часы работы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г. Екатеринбург, ул. 8 Марта, д. 75, тел. 257-07-97, 8908-916-2239, вторник с 14.00-18.00, четверг                   с 14.00 до 19.00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по которым осуществляется оказание бесплатной юридической помощи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гражданским, семейным, жилищным, трудовым, пенсионным, административным, защите прав и интересов детей</w:t>
      </w:r>
      <w:proofErr w:type="gram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граждан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Юридическая клиника Уральского института управления филиала 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РАНХиГС</w:t>
      </w:r>
      <w:proofErr w:type="spellEnd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Президенте РФ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Адрес, часы работы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г. Екатеринбург, ул. 8 Марта, д. 66, тел. 251-77-66, по предварительной записи.</w:t>
      </w:r>
      <w:proofErr w:type="gram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по которым осуществляется оказание бесплатной юридической помощи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правовое регулирование занятости населения, административное право, налоговое право</w:t>
      </w:r>
      <w:proofErr w:type="gram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граждан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всем категориям граждан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Юридическая клиника Института права и предпринимательства 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УрГЮУ</w:t>
      </w:r>
      <w:proofErr w:type="spell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Предеин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Николаевич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Адрес, часы работы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Екатеринбург, ул. Колмогорова, 54-204, тел.: 367-43-01,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clinicabc@usla.ru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ведутся по предварительной записи.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по которым осуществляется оказание бесплатной юридической помощи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гражданское право, предпринимательское право, налоговое право, банкротство граждан, защита прав потребителей.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граждан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граждане, имеющие право на получение бесплатной юридической помощи в соответствии                                 с законодательством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Юридическая клиника Института Юстиции 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УрГЮУ</w:t>
      </w:r>
      <w:proofErr w:type="spell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Вербицкая Юлия Олеговна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Адрес, часы работы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Екатеринбург, ул. Колмогорова, д. 54, 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127, тел.: (343) 367-41-63,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iu-clinic@mail.ru.     Консультации ведутся по предварительной записи.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по которым осуществляется оказание бесплатной юридической помощи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гражданское право, </w:t>
      </w:r>
      <w:proofErr w:type="gram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социального обеспечения</w:t>
      </w:r>
      <w:proofErr w:type="gram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жилищное право, семейное право, трудовое право, дела об административных правонарушениях, помощь начинающим предпринимателям.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граждан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граждане, не имеющие материальной возможности получить платную квалифицированную юридическую помощь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Юридическая клиника Института государственного и международного права 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УрГЮУ</w:t>
      </w:r>
      <w:proofErr w:type="spell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Русинова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Рудольфовна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Адрес, часы работы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Екатеринбург, ул. </w:t>
      </w:r>
      <w:proofErr w:type="gram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Комсомольская</w:t>
      </w:r>
      <w:proofErr w:type="gram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23, 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202, тел.: 374-37-37, </w:t>
      </w: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7" w:history="1">
        <w:r w:rsidRPr="005A50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clinic@usla.ru</w:t>
        </w:r>
      </w:hyperlink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 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ведутся по предварительной записи.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по которым осуществляется оказание бесплатной юридической помощи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гражданское право                 и процесс, жилищное право, семейное право, трудовое право, </w:t>
      </w:r>
      <w:proofErr w:type="gram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социального обеспечения</w:t>
      </w:r>
      <w:proofErr w:type="gram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земельное право, исполнительное производство.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граждан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граждане, не имеющие материальной возможности получить платную квалифицированную юридическую помощь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Юридическая клиника Института прокуратуры </w:t>
      </w:r>
      <w:proofErr w:type="spellStart"/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УрГЮУ</w:t>
      </w:r>
      <w:proofErr w:type="spellEnd"/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Егоров Александр Юрьевич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Адрес, часы работы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г. Екатеринбург, ул. Толмачева, д. 7, тел.: 385-69-36, E-</w:t>
      </w:r>
      <w:proofErr w:type="spellStart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Pr="005A50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ipurclin@usla.ru</w:t>
        </w:r>
      </w:hyperlink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понедельник-пятница               с  10.00-16.00, обед с 13.00-13.30.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по которым осуществляется оказание бесплатной юридической помощи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гражданское право                 и процесс, жилищное право, семейное право, административное право и процесс, исполнительное производство.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граждан</w:t>
      </w: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граждане, не имеющие материальной возможности получить платную квалифицированную юридическую помощь</w:t>
      </w:r>
    </w:p>
    <w:p w:rsidR="005A5017" w:rsidRPr="005A5017" w:rsidRDefault="005A5017" w:rsidP="005A5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71D2" w:rsidRDefault="009C71D2">
      <w:bookmarkStart w:id="1" w:name="_GoBack"/>
      <w:bookmarkEnd w:id="1"/>
    </w:p>
    <w:sectPr w:rsidR="009C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182C"/>
    <w:multiLevelType w:val="multilevel"/>
    <w:tmpl w:val="02CE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805DB"/>
    <w:multiLevelType w:val="multilevel"/>
    <w:tmpl w:val="9216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73CED"/>
    <w:multiLevelType w:val="multilevel"/>
    <w:tmpl w:val="207C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FB5144"/>
    <w:multiLevelType w:val="multilevel"/>
    <w:tmpl w:val="C3EA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666EE"/>
    <w:multiLevelType w:val="multilevel"/>
    <w:tmpl w:val="227A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95E29"/>
    <w:multiLevelType w:val="multilevel"/>
    <w:tmpl w:val="0F1C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B1C0B"/>
    <w:multiLevelType w:val="multilevel"/>
    <w:tmpl w:val="F7A2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B3DE9"/>
    <w:multiLevelType w:val="multilevel"/>
    <w:tmpl w:val="BA3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E6ED3"/>
    <w:multiLevelType w:val="multilevel"/>
    <w:tmpl w:val="D36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716914"/>
    <w:multiLevelType w:val="multilevel"/>
    <w:tmpl w:val="EE70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  <w:lvlOverride w:ilvl="0">
      <w:startOverride w:val="2"/>
    </w:lvlOverride>
  </w:num>
  <w:num w:numId="3">
    <w:abstractNumId w:val="4"/>
    <w:lvlOverride w:ilvl="0">
      <w:startOverride w:val="3"/>
    </w:lvlOverride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03"/>
    <w:rsid w:val="005A5017"/>
    <w:rsid w:val="00602E03"/>
    <w:rsid w:val="009C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urclin@usl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linic@us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3117</Words>
  <Characters>17769</Characters>
  <Application>Microsoft Office Word</Application>
  <DocSecurity>0</DocSecurity>
  <Lines>148</Lines>
  <Paragraphs>41</Paragraphs>
  <ScaleCrop>false</ScaleCrop>
  <Company/>
  <LinksUpToDate>false</LinksUpToDate>
  <CharactersWithSpaces>20845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Наумова</dc:creator>
  <cp:keywords/>
  <dc:description/>
  <cp:lastModifiedBy>Галина Наумова</cp:lastModifiedBy>
  <cp:revision>2</cp:revision>
  <dcterms:created xsi:type="dcterms:W3CDTF">2021-11-18T08:03:00Z</dcterms:created>
  <dcterms:modified xsi:type="dcterms:W3CDTF">2021-11-18T08:03:00Z</dcterms:modified>
</cp:coreProperties>
</file>